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FB" w:rsidRPr="00DE1D7D" w:rsidRDefault="00130EFB" w:rsidP="00130EFB">
      <w:pPr>
        <w:ind w:left="709" w:right="627"/>
        <w:rPr>
          <w:rFonts w:ascii="Arial" w:hAnsi="Arial" w:cs="Arial"/>
          <w:sz w:val="32"/>
        </w:rPr>
      </w:pPr>
      <w:r>
        <w:softHyphen/>
      </w:r>
      <w:r>
        <w:softHyphen/>
      </w:r>
      <w:bookmarkStart w:id="0" w:name="_GoBack"/>
      <w:bookmarkEnd w:id="0"/>
      <w:r w:rsidR="00E1679B" w:rsidRPr="00DE1D7D">
        <w:rPr>
          <w:rFonts w:ascii="Arial" w:hAnsi="Arial" w:cs="Arial"/>
          <w:sz w:val="32"/>
        </w:rPr>
        <w:t>CLAS</w:t>
      </w:r>
      <w:r w:rsidRPr="00DE1D7D">
        <w:rPr>
          <w:rFonts w:ascii="Arial" w:hAnsi="Arial" w:cs="Arial"/>
          <w:sz w:val="32"/>
        </w:rPr>
        <w:t>SE DE RISCO 1</w:t>
      </w:r>
      <w:r w:rsidRPr="00DE1D7D">
        <w:rPr>
          <w:rFonts w:ascii="Arial" w:hAnsi="Arial" w:cs="Arial"/>
          <w:sz w:val="32"/>
        </w:rPr>
        <w:tab/>
      </w:r>
    </w:p>
    <w:p w:rsidR="00130EFB" w:rsidRPr="00DE1D7D" w:rsidRDefault="00130EFB" w:rsidP="00130EFB">
      <w:pPr>
        <w:ind w:left="709" w:right="627"/>
        <w:rPr>
          <w:rFonts w:ascii="Arial" w:hAnsi="Arial" w:cs="Arial"/>
          <w:sz w:val="32"/>
        </w:rPr>
      </w:pPr>
      <w:r w:rsidRPr="00DE1D7D">
        <w:rPr>
          <w:rFonts w:ascii="Arial" w:hAnsi="Arial" w:cs="Arial"/>
          <w:sz w:val="32"/>
        </w:rPr>
        <w:t>A classe de risco 1 é representada por agentes biológicos não incluídos nas classes de risco 2, 3 e 4 e para os quais não se verifica a capacidade de causar doença em humanos adultos e sadios.</w:t>
      </w:r>
      <w:r w:rsidRPr="00DE1D7D">
        <w:rPr>
          <w:rFonts w:ascii="Arial" w:hAnsi="Arial" w:cs="Arial"/>
          <w:sz w:val="32"/>
        </w:rPr>
        <w:tab/>
      </w:r>
    </w:p>
    <w:p w:rsidR="00130EFB" w:rsidRPr="00E1679B" w:rsidRDefault="00130EFB" w:rsidP="00130EFB">
      <w:pPr>
        <w:ind w:left="709" w:right="627"/>
        <w:rPr>
          <w:rFonts w:ascii="Arial" w:hAnsi="Arial" w:cs="Arial"/>
          <w:highlight w:val="cyan"/>
        </w:rPr>
      </w:pPr>
      <w:r w:rsidRPr="00DE1D7D">
        <w:rPr>
          <w:rFonts w:ascii="Arial" w:hAnsi="Arial" w:cs="Arial"/>
          <w:sz w:val="32"/>
        </w:rPr>
        <w:t>A ausência de um determinado agente biológico nas classes de risco 2, 3 e 4 não implica a sua inclusão automática na classe de risco 1. Para isso deverá ser conduzida uma avaliação de risco, baseada nas variáveis qualitativas referidas na metodologia desta publicação.</w:t>
      </w:r>
      <w:r w:rsidRPr="00E1679B">
        <w:rPr>
          <w:rFonts w:ascii="Arial" w:hAnsi="Arial" w:cs="Aria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CLASSE DE RISCO 2</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BACTÉRIAS, INCLUINDO CLAMÍDIAS E RIQUÉTSIAS</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1. Acinetobacter baumannii, A. calcoaceticus, Acinetobacter spp.</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2. Actinobacillus actinomycetemcomitans, A. hominis, Actinobacillus spp.</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 Actinomadura madurae, A. pelletieri</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4. Actinomyces gerencseriae, A. israelii, A. pyogenes [Nomenclatura anterior: Corynebacterium pyogenes], Actinomyces spp.</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5. Aeromonas hydrophila, Aeromonas spp.</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6. Amycolata autotrophica [Nomenclatura anterior: Nocardia autotrophica,. Pseudonocardia autotrophica, Streptomyces autotrophicus]</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7. Arcanobacterium haemolyticum [Nomenclatura anterior: Corynebacterium haemolyticum], A. pyogenes [Nomenclatura anterior: Corynebacterium pyogenes], Arcanobacterium spp.</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8. Bacillus cereus cepas diarreiogênicas e enterotoxigênicas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9. Bacteroides fragilis, Bacteroides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10. Bartonella henselae, B. quintana, B. vinsonii, Bartonella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11. Bordetella bronchiseptica, B. parapertussis, B. pertussis, Bordetella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lastRenderedPageBreak/>
        <w:t>12. Borrelia burgdorferi, B. duttoni, B. recurrentis, Borrelia spp.</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13. Burkholderia cepacia [Nomenclatura anterior: Pseudomonas cepacia], Burkholderia spp. exceto aquelas classificadas como de risco 3</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cs-CZ"/>
        </w:rPr>
        <w:t>14. Campylobacter coli, C. fetus, C. jejuni, C. septicum, Campylobacter spp.</w:t>
      </w:r>
      <w:r w:rsidRPr="00E1679B">
        <w:rPr>
          <w:rFonts w:ascii="Arial" w:hAnsi="Arial" w:cs="Arial"/>
          <w:highlight w:val="cyan"/>
          <w:lang w:val="cs-CZ"/>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15. Cardiobacterium hominis, C. valvarum</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cs-CZ"/>
        </w:rPr>
        <w:t>16. Chlamydia pneumoniae, C. trachomatis</w:t>
      </w:r>
      <w:r w:rsidRPr="00E1679B">
        <w:rPr>
          <w:rFonts w:ascii="Arial" w:hAnsi="Arial" w:cs="Arial"/>
          <w:highlight w:val="cyan"/>
          <w:lang w:val="cs-CZ"/>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17. Clostridium chauvoei, C. haemolyticum, C. histolyticum, C. novyi, C. perfringens, C. septicum, C. tetani, Clostridium spp. exceto Clostridium botulinum classifi cado como de risco 3</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18. Corynebacterium diphtheriae, C. minutissimum, C. pseudotuberculosis, C. renale, Corynebacterium spp.</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19. Dermatophilus chelonae, D. congolensis</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20. Edwardsiella tarda, Edwardsiella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21. Ehrlichia chaffeensis, E. sennetsu, Ehrlichia spp.</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22. Eikenella corrodens</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23. Enterobacter aerogenes [Nomenclatura anterior: Klebsiella mobilis], E.cloacae, Enterobacter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24. Enterococcus spp.</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25. Erysipelothrix rhusiopathiae</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26. Escherichia coli todas as detentoras de antígeno K1 e cepas diarreiogênicas exceto Escherichia coli enterohemorrágica classificada como de risco 3</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27. Haemophilus ducreyi, H. infl uenzae, Haemophilus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28. Helicobacter pylori, Helicobacter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29. Klebsiella oxytoca, K. pneumoniae, Klebsiella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30. Legionella pneumophila, Legionella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31. Leptospira interrogans todos os sorotipos, Leptospira spp.</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32. Listeria spp.</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33. Moraxella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34. Morganella morganii, subespécies morganii, psychrotolerans e sibonii</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35. Mycobacterium asiaticum, M. avium, M. bovis cepa BCG vacinal, M. chelonae, M. fortuitum, M. kansasii, M. leprae, M. malmoense, M. marinum, M. paratuberculosis, M. scrofulaceum,</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M. simiae, M. szulgai, M. xenopi, Mycobacterium spp.</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36. Mycoplasma caviae, M. hominis, M. pneumoniae, Mycoplasma spp.</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37. Neisseria gonorrhoea, N. meningitidis, Neisseria spp.</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38. Nocardia asteroides, N. brasiliensis, N. farcinica, N. nova, N. otitidiscaviarum, N. transvalensis, Nocardia spp.</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39. Pasteurella multocida, Pasteurella spp.</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40. Peptostreptococcus anaerobius, Peptostreptococcus spp.</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41. Plesiomonas shigelloides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42. Porphyromonas spp.</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43. Prevotella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44. Proteus hauseri, P. mirabilis, P. penneri, P.shigelloides, P. vulgaris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45. Providencia alcalifaciens, P. rettgeri, P. rustigiannii, P. Stuartii</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46. Rhodococcus equi [Nomenclatura anterior: Corynebacterium equi], R. gordoniae</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47. Salmonella spp. todos os sorotipos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48. Serpulina spp.</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49. Shigella boydii, S. fl exneri, S. sonnei, Shigella spp. exceto Shigella dysenteriae tipo 1 classificada como de risco 3</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50. Sphaerophorus necrophorus [Nomenclatura anterior: Fusobacteriumnecrophorum]</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51. Staphylococcus aureus subespécies aureus e anaerobius, S. caprae, S. filis, S. Haemolyticus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52. Streptobacillus moniliformis</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53. Streptococcus pneumoniae, S. pyogenes, S. suis, Streptococcus spp.</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54. Treponema carateum, T. pallidum, T. pertenue, Treponema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55. Vibrio cholerae (01 e 0139), V. parahaemolyticus, V. vulnifi cus, Vibrio spp.</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56. Yersinia enterocolitica, Y. pseudotuberculosis</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FUNGOS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1. Acremonium alabamensis, A. falciforme [Nomenclatura anterior: Cephalosporium falciforme], A. kiliense [Nomenclatura anterior: Cephalosporium kiliense], A. potronii, A. recifei [Nomenclatura anterior: Cephalosporium recifei], A. strictum [Nomenclatura anterior: Cephalosporiuma-cremonium].</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2. Aphanoascus fulvescens</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sv-SE"/>
        </w:rPr>
        <w:t>3. Apophysomyces elegans</w:t>
      </w:r>
      <w:r w:rsidRPr="00E1679B">
        <w:rPr>
          <w:rFonts w:ascii="Arial" w:hAnsi="Arial" w:cs="Arial"/>
          <w:highlight w:val="cyan"/>
          <w:lang w:val="sv-S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4. Arthrographis kalrae (Teleomorfo: Eremomyces langeronii)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5. Aspergillus alliaceus (Teleomorfo: Petromyces alliaceus), A. amstelodami (Teleomorfo: Eurotium amstelodami), A. candidus, A. fl avus (Teleomorfo: Petromyces fl avus), A. fumigatus (Teleomorfo: Neosartorya fumigata), A. glaucus (Teleomorfo: Eurotium herbariorum), A. nidulans (Teleomorfo: Emericella nidulans), A. niger, A. oryzae, A. terreus, A. ustus, A. versicolor</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6. Basidiobolus ranarum</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7. Bipolaris spp. (Teleomorfo: Cochliobolus spp.)</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b-NO"/>
        </w:rPr>
        <w:t>8. Blastomyces dermatitidis (Teleomorfo: Ajellomyces dermatididis)</w:t>
      </w:r>
      <w:r w:rsidRPr="00E1679B">
        <w:rPr>
          <w:rFonts w:ascii="Arial" w:hAnsi="Arial" w:cs="Arial"/>
          <w:highlight w:val="cyan"/>
          <w:lang w:val="nb-N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9. Botryomyces caespitosus</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10. Candida albicans [Nomenclatura anterior: Candida genitalis, C. langeroni, C. nouvelii, C. stellatoidea, Monilia albicans], C. dubliniensis; C. glabrata [Nomenclatura anterior: Torulopsis glabrata], C. guilliermondii (Teleomorfo: Pichia guilliermondii), C. krusei (Teleomorfo: Issatchenkia orientalis), C. lusitaniae (Teleomorfo: Clavispora lusitaniae), C. parapsilosis, C. pelliculosa (Teleomorfo: Pichia anomala), C. tropicalis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11. Cladophialophora bantiana [Nomenclatura anterior: Clasdoporium bantianum, C. trichoides, Xylohypha bantiana], C. carrionii [Nomenclatura anterior: Clasdosporium carrionii]</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12. Colletotrichum gloeosporioides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13. Conidiobolus coronatus [Nomenclatura anterior: Entomophthora coronata], C. Incongruus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14. Cryptococcus gattii (Teleomorfo: Filobasidiella bacillispora), C. Neoformans (Teleomorfo: Filobasidiella neoformans)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sv-SE"/>
        </w:rPr>
        <w:t>15. Cunninghamella bertholletiae</w:t>
      </w:r>
      <w:r w:rsidRPr="00E1679B">
        <w:rPr>
          <w:rFonts w:ascii="Arial" w:hAnsi="Arial" w:cs="Arial"/>
          <w:highlight w:val="cyan"/>
          <w:lang w:val="sv-S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b-NO"/>
        </w:rPr>
        <w:t>16. Emmonsia crescens (Teleomorfo: Ajellomyces crescens)</w:t>
      </w:r>
      <w:r w:rsidRPr="00E1679B">
        <w:rPr>
          <w:rFonts w:ascii="Arial" w:hAnsi="Arial" w:cs="Arial"/>
          <w:highlight w:val="cyan"/>
          <w:lang w:val="nb-N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17. Epidermophyton fl occosum [Nomenclatura anterior: Epidermophyton inguinale, Tricho-phyton cruris, T. fl occosum, T. inguinale]</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18. Exophiala dermatitidis [Nomenclatura anterior: Fonsecaea dermatitidis, Hormodendrum dermatitidis, Phialophora dermatitidis, Wangiella dermatitidis], E. jeanselmei [Nomenclatura anterior: Phialophora jeanselmei], E. spinifera [Nomenclatura anterior: Phialophora spinifera, Rhinocladiella spinifera]</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19. Fonsecaea compacta, F. monophora, F. pedrosoi [Nomenclatura anterior: Hormodendrum pedrosoi, Phialophora pedrosoi, Rhinocladiella pedrosoi]</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20. Fusarium oxysporum, F. solani (Teleomorfo: Nectria haematococca), F. verticillioides [Nomenclatura anterior: Fusarium moniliforme]</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21. Geotrichum candidum [Nomenclatura anterior: Oidium pulmoneum] (Teleomorfo: Galactomyces geotrichum), G. capitatum (Teleomorfo: Dipodascus capitatum), G. clavatum</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22. Gymnoascus dankaliensis</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23. Hortaea werneckii [Nomenclatura anterior: Cladosporium werneckii, Exophiala werneckii, Phaeoannellomyces werneckii]</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24. Lacazia loboi [Nomenclatura anterior: Loboa loboi]</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sv-SE"/>
        </w:rPr>
        <w:t>25. Madurella grisae, M. mycetomatis</w:t>
      </w:r>
      <w:r w:rsidRPr="00E1679B">
        <w:rPr>
          <w:rFonts w:ascii="Arial" w:hAnsi="Arial" w:cs="Arial"/>
          <w:highlight w:val="cyan"/>
          <w:lang w:val="sv-S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26. Malassezia dermatis, M. furfur [Nomenclatura anterior: Pityrosporum ovale], M. globosa, M. japonica, M. obtusa, M. pachydermatis [Nomenclatura anterior: Pityrosporum pachydermatis], M. restricta, M. slooffiae, M. sympodialis</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27. Microsporum audouinii, M. canis [Nomenclatura anterior: Microsporum lanosum, M. sapporoense] (Teleomorfo: Arthroderma otae - Nomenclatura anterior: Nannizia otae), M. ferrugineum, M. fulvum (Teleomorfo: Arthroderma fulvum - Nomenclatura anterior: Nannizia fulva), M. gypseum (Teleomorfos: Arthroderma gypseum - Nomenclatura anterior: Nannizia gypsea, Arthroderma incurvatum - Nomenclatura anterior:Nannizia incurvata)</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28. Mucor amphibiorum, M. circinelloides [Nomenclatura anterior: Mucor griseo-roseus, M. javanicus, M. lusitanicus], M. indicus [Nomenclatura anterior: Mucor rouxii], M. ramosissimus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29. Mycocladus corymbiferus [Nomenclatura anterior: Abisidia corymbifera, A. ramosa, Mucor corymbifer]</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30. Nattrassia mangiferae [Nomenclatura anterior: Hendersonula toruloidea]) (Anamorfo artroconidial: Scytalidium dimidiatum)</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31. Neotestudina rosatii</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32. Paecilomyces lilacinus, P. Variotii</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33. Paracoccidioides brasiliensis[Nomenclatura anterior: Blastomyces brasiliensis] Restrição para manipulação da fase micelial esporulada (conídios) - recomenda-se aumentar o nível de contenção e o uso de equipamentos de proteção individual.</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34. Penicillium marneffei</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35. Phaeoacremonium parasiticum [Nomenclatura anterior: Phialophora parasitica]</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36. Phialophora americana (Teleomorfo: Capronia semiimmersa), P. europaea, P. richardisiae, P. Verrucosa</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37. Phoma cruris-hominis, P. dennisii var. oculo-hominis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cs-CZ"/>
        </w:rPr>
        <w:t>38. Pneumocystis carinii (P. jiroveci)</w:t>
      </w:r>
      <w:r w:rsidRPr="00E1679B">
        <w:rPr>
          <w:rFonts w:ascii="Arial" w:hAnsi="Arial" w:cs="Arial"/>
          <w:highlight w:val="cyan"/>
          <w:lang w:val="cs-CZ"/>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39. Pyrenochaeta romeroi</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sk-SK"/>
        </w:rPr>
        <w:t>40. Rhinocladiella aquaspersa, R. atrovirens</w:t>
      </w:r>
      <w:r w:rsidRPr="00E1679B">
        <w:rPr>
          <w:rFonts w:ascii="Arial" w:hAnsi="Arial" w:cs="Arial"/>
          <w:highlight w:val="cyan"/>
          <w:lang w:val="sk-SK"/>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41. Rhinosporidium seeberi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42. Rhizopus azygosporus, R. microsporus, R. oryzae, R. schipperae, R. stolonifer</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43. Scedosporium apiospermum [Nomenclatura anterior: Monosporium apiospermum] (Teleomorfo: Pseudoallescheria boydii - Nomenclatura anterior: Allescheria boydii; Petriellidium boydii), S. aurantiacum, S. prolificans [Nomenclatura anterior: Scedosporium infl atum]</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44. Schizophyllum commune</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45. Scopulariopsis acremonium, S. asperula, S. brevicaulis, S. brumptii, S. flava, S. fusca, S. koningii</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46. Sporothrix schenckii</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47. Stachybotrys chartarum [Nomenclatura anterior: Stachybotrys alternans, S. atra]</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48. Trichophyton concentricum (Teleomorfo: Arthroderma sp.), T. interdigitale (Teleomorfo: Arthroderma sp.), T. mentagrophytes [Nomenclatura anterior: Trichophyton asteroides, T. erinacei, T. granulosum, T. gypseum, T. niveum, T. pedis, T. proliferans, T. quinckeanum, T. radiolatum] (Teleomorfo: Arthroderma benhamiae, A. vanbreuseghemii), T. rubrum (Teleomorfo: Ar- throderma sp.), T. schoenleinii (Teleomorfo: Arthroderma sp.), T. soudanense (Teleomorfo: Arthroderma sp.), T. tonsurans (Teleomorfo: Arthroderma sp.), T. verrucosum (Teleomorfo: Arthroderma sp.), T. violaceum (Teleomorfo: Arthroderma sp.)</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49. Trichosporon asahii [Nomenclatura anterior: Trichosporon coremiformis, T. cutaneum var. peneaus, T. fi gueiae], T. asteroides, T. cutaneum [Nomenclatura anterior: Trichosporum beigelii], T. inkin [Nomenclatura anterior: Sarcinomyces inkin], T. mucoides, T. ovoides [Nomenclaturaanterior: Geotrichum amycelicum]</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PARASITOS - HELMINTOS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1. Acanthocheilonema dracunculoides [Nomenclatura anterior: Dipetalonema dracunculoides]</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2. Acanthoparyphium tyosenense</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 Ancylostoma braziliense, A. caninum, A. ceylanicum, A. duodenale</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4. Angiostrongylus cantonensis, A. costaricensis</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5. Anisakis simplex, Anisakis spp.</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6. Appophalus donicus</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7. Artyfechinostomum oraoni</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8. Ascaris lumbricoides, A. suum</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9. Ascocotyle (Phagicola) longa [Nomenclatura anterior: Phagicola longa], Ascocotyle spp.</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10. Baylisascaris procyoni</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11. Brachylaima cribbi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12. Brugia malayi, B. pahangi, B. Timori</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b-NO"/>
        </w:rPr>
        <w:t>13. Capillaria aerophila, C. hepatica, C. Philippinensis</w:t>
      </w:r>
      <w:r w:rsidRPr="00E1679B">
        <w:rPr>
          <w:rFonts w:ascii="Arial" w:hAnsi="Arial" w:cs="Arial"/>
          <w:highlight w:val="cyan"/>
          <w:lang w:val="nb-N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14. Cathaemacia cabrerai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15. Centrocestus armatus, C. caninum, C. cuspidatus, C. formosanus, C. kurokawai,C. longus</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16. Clonorchis sinensis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17. Contracaecum osculatum, Contracaecum spp.</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18. Cotylurus japonicus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19. Cryptocotyle língua</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b-NO"/>
        </w:rPr>
        <w:t>20. Dicrocoelium dendriticum</w:t>
      </w:r>
      <w:r w:rsidRPr="00E1679B">
        <w:rPr>
          <w:rFonts w:ascii="Arial" w:hAnsi="Arial" w:cs="Arial"/>
          <w:highlight w:val="cyan"/>
          <w:lang w:val="nb-N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21. Diphyllobothrium alascence, D. cameroni, D. cordatum, D. dalliae, D. dendriticum, D. ditremum, D. hians, D. klebanovski, D. lanceolatum, D. latum, D. nihonkaiense, D. orcini, D. pacifi cum, D. scoticum, D. stemmacephalum, D. ursi, D. Yonagoensis</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22. Diplogonoporus balaenopterae</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23. Dipylidium caninum</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24. Dirofi laria immitis, D. repens, D. Tenuis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25. Dracunculus medinensis</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26. Echinocasmus fujianensis, E. japonicus, E. liliputanus, E. Perfoliatus</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27. Echinococcus granulosus (cisto hidático-larva), E. multilocularis (cisto hidático alveolar), E. oliganthus, E. vogeli (hidátide policística)</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28. Echinostoma angustitestis, E. cinetorchis, E. echinatum, E. hortense, E. revolutum, Echinostoma spp.</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29. Enterobius vermicularis</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30. Episthmium caninum</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31. Fasciola gigantica, F. Hepática</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a-DK"/>
        </w:rPr>
        <w:t>32. Fasciolopsis buski</w:t>
      </w:r>
      <w:r w:rsidRPr="00E1679B">
        <w:rPr>
          <w:rFonts w:ascii="Arial" w:hAnsi="Arial" w:cs="Arial"/>
          <w:highlight w:val="cyan"/>
          <w:lang w:val="da-DK"/>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33. Fibricola cratera, F. seolensis [Nomenclatura anterior: Neodiplostomum seolensis]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34. Fischoederius elongatus</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35. Gastrodiscoides hominis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36. Gnathostoma binucleatum, G. doloresi, G. hispidum, G. malaysiae, G. nipponicum, G. Spinigerum</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37. Gymnophaloides seoi</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38. Haplorchis pleurolophocerca, H. pumilio, H. taichui, H. vanissimus, H. Yokogawai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39. Heterophyes dispar, H. heterophyes, H. Nocens</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40. Heterophyopsis continua</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r-HR"/>
        </w:rPr>
        <w:t>41. Hymenolepis diminuta, H. Nana</w:t>
      </w:r>
      <w:r w:rsidRPr="00E1679B">
        <w:rPr>
          <w:rFonts w:ascii="Arial" w:hAnsi="Arial" w:cs="Arial"/>
          <w:highlight w:val="cyan"/>
          <w:lang w:val="hr-H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42. Lagochilascaris minor</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43. Loa loa</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44. Macracanthorhynchus hirudinaceus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45. Mansonella ozzardi, M. perstans [Nomeclatura anterior: Dipetalonema perstans], M. Streptocerca</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46. Metagonimus minutus, M. miyatai, M. takahashii, M. Yokogawai</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47. Metorchis conjunctus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48. Moniliformis moniliformis</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49. Nanophyetus salminicola</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50. Necator americanus</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51. Onchocerca volvulus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52. Opisthorchis noverca, O. tenuicollis [Nomenclatura anterior: O. felineus], O. Viverrini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a-DK"/>
        </w:rPr>
        <w:t>53. Paragonimus africanus, P. kellicotti, P. skrjabini, P. uterobilateralis, P. Westermani</w:t>
      </w:r>
      <w:r w:rsidRPr="00E1679B">
        <w:rPr>
          <w:rFonts w:ascii="Arial" w:hAnsi="Arial" w:cs="Arial"/>
          <w:highlight w:val="cyan"/>
          <w:lang w:val="da-DK"/>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54. Phaneropsolus bonnie, P. Spinicirrus</w:t>
      </w:r>
      <w:r w:rsidRPr="00E1679B">
        <w:rPr>
          <w:rFonts w:ascii="Arial" w:hAnsi="Arial" w:cs="Arial"/>
          <w:highlight w:val="cyan"/>
          <w:lang w:val="fr-F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55. Plagiorchis harinasutai, P. javensis, P. murinus, P. Philippinensis</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56. Procerovum calderoni, P. Varium</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57. Prosthodendrium molenkampi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58. Pseudoterranova decipiens</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59. Pygidiopsis summa, Pygidiopsis spp.</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60. Schistosoma haematobium, S. intercalatum, S. japonicum, S. mansoni, S. Mekongi</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61. Spelotrema brevicaeca</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sv-SE"/>
        </w:rPr>
        <w:t>62. Stellantchasmus falcatus</w:t>
      </w:r>
      <w:r w:rsidRPr="00E1679B">
        <w:rPr>
          <w:rFonts w:ascii="Arial" w:hAnsi="Arial" w:cs="Arial"/>
          <w:highlight w:val="cyan"/>
          <w:lang w:val="sv-S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63. Stictodora fuscata, S. Lari</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64. Strongyloides füllerborni, S. Stercoralis</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65. Taenia brauni (larva Coenurus brauni), T. crassiceps (Cysticercus longicollis), T. hydatigena (cisticerco), T. multiceps (Coenurus cerebralis), T. saginata (Cisticercus bovis), T. serialis (Coenurus serialis), T. solium (Cysticercus cellulosae, C. racemosus), T. taeniformis (estrobilocerco)</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66. Toxocara canis, T. cati</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67. Trichinella spiralis</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68. Trichostrongylus orientalis,Trichostrongylus spp.</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69. Trichuris trichiura</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70. Uncinaria stenocephala</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71. Watsonius watsonius</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e-DE"/>
        </w:rPr>
        <w:t>72. Wuchereria bancrofti</w:t>
      </w:r>
      <w:r w:rsidRPr="00E1679B">
        <w:rPr>
          <w:rFonts w:ascii="Arial" w:hAnsi="Arial" w:cs="Arial"/>
          <w:highlight w:val="cyan"/>
          <w:lang w:val="de-DE"/>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s-ES_tradnl"/>
        </w:rPr>
        <w:t>PARASITOS - PROTOZOÁRIOS</w:t>
      </w:r>
      <w:r w:rsidRPr="00E1679B">
        <w:rPr>
          <w:rFonts w:ascii="Arial" w:hAnsi="Arial" w:cs="Arial"/>
          <w:highlight w:val="cyan"/>
          <w:lang w:val="es-ES_trad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1. Acanthamoeba castellani</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 Babesia divergens, B. microti</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3. Balantidium coli</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4. Cryptosporidium hominis, Cryptoporidium spp.</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l-NL"/>
        </w:rPr>
        <w:t>5. Entamoeba histolytica</w:t>
      </w:r>
      <w:r w:rsidRPr="00E1679B">
        <w:rPr>
          <w:rFonts w:ascii="Arial" w:hAnsi="Arial" w:cs="Arial"/>
          <w:highlight w:val="cyan"/>
          <w:lang w:val="nl-N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6. Enterocytozoon bieneusi</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7. Giardia lamblia</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8. Isospera belli</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9. Leishmania amazonensis, L. brasiliensis, L. chagasi, L. donovani, L. major; L. peruvania</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10. Naegleria fowleri</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11. Plasmodium falciparum, P. malariae, P. ovale, P. vivax</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pl-PL"/>
        </w:rPr>
        <w:t>12. Sarcocystis spp.</w:t>
      </w:r>
      <w:r w:rsidRPr="00E1679B">
        <w:rPr>
          <w:rFonts w:ascii="Arial" w:hAnsi="Arial" w:cs="Arial"/>
          <w:highlight w:val="cyan"/>
          <w:lang w:val="pl-PL"/>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13. Toxoplasma gondii</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ro-RO"/>
        </w:rPr>
        <w:t>14. Trypanosoma brucei brucei, T. brucei gambiense, T. brucei rhodesiense,T. cruzi</w:t>
      </w:r>
      <w:r w:rsidRPr="00E1679B">
        <w:rPr>
          <w:rFonts w:ascii="Arial" w:hAnsi="Arial" w:cs="Arial"/>
          <w:highlight w:val="cyan"/>
          <w:lang w:val="ro-R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s-IS"/>
        </w:rPr>
        <w:t>VÍRUS E PRIONS</w:t>
      </w:r>
      <w:r w:rsidRPr="00E1679B">
        <w:rPr>
          <w:rFonts w:ascii="Arial" w:hAnsi="Arial" w:cs="Arial"/>
          <w:highlight w:val="cyan"/>
          <w:lang w:val="is-I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 Adenovirus - 47 adenovírus infectam o homem e são divididos em 6 subgêneros A-F com diversos sorotipos: A (12,18, 31), B (3, 7,11, 14,16, 21, 34, 35), C (1, 2, 5, 6), D (8-10, 13, 15, 17, 19, 20, 22-30, 32,33,36-39, 42-47), E (4), F (40-41).</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2. Alphavirus - Aurá, Babanki, Barmah Forest, Bebaru, Cabassou, Fort Morgan, Getah, High- lands J, Kyzylagach, Mayaro, Middelburg, Ndumu, O'Nyong-Nyong, Pixuna, Ross River, Sagiyama, Sindbis, Trocara, Una,Whataroa</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da-DK"/>
        </w:rPr>
        <w:t>3. Arenavirus - Amapari, Cupuxi, Ippy, Latino, Oliveros, Paraná, Pichinde,Tacaribe, Tamia-mi</w:t>
      </w:r>
      <w:r w:rsidRPr="00E1679B">
        <w:rPr>
          <w:rFonts w:ascii="Arial" w:hAnsi="Arial" w:cs="Arial"/>
          <w:highlight w:val="cyan"/>
          <w:lang w:val="da-DK"/>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4. Astrovirus - todos os tipos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r-HR"/>
        </w:rPr>
        <w:t>5. Calicivirus - Norovirus, Sapovirus</w:t>
      </w:r>
      <w:r w:rsidRPr="00E1679B">
        <w:rPr>
          <w:rFonts w:ascii="Arial" w:hAnsi="Arial" w:cs="Arial"/>
          <w:highlight w:val="cyan"/>
          <w:lang w:val="hr-H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6. Coronavirus - todos os tipos com exceção de SARS-CoV</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r-HR"/>
        </w:rPr>
        <w:t>7. Flavivirus - Alfuy, Apoi, Aroa, Bagaza, Banzi, Bouboui, Bussuquara, Cacipacore, Cowbone Ridge, Dakar Bat, vírus da Dengue 1, 2, 3, e 4, Edge Hill, Entebbe Bat, Gadgets Gully, Iguape, Jugra, Jutiapa, Kadam, Kamiti River, Karshi, Kedougou, Kokobera, Kunjin, Langat, Meaban, Modoc, Montana Myotis Leukemia, Naranjal, Ntaya, Phnom-Penh Bat, Rio Bravo, Royal Farm, Saboya, Sal Vieja, San Perlita, Saumarez Reef, Sepik, Sokoluk, Spondweni, Stratford, Tembusu, Tyuleniy, Uganda S, Usutu, Yaounde, Yellow Fever vaccine strain (Febre Amarela vacinal), Zika</w:t>
      </w:r>
      <w:r w:rsidRPr="00E1679B">
        <w:rPr>
          <w:rFonts w:ascii="Arial" w:hAnsi="Arial" w:cs="Arial"/>
          <w:highlight w:val="cyan"/>
          <w:lang w:val="hr-H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8. Hepacivirus - vírus da Hepatite C</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9. Hepevirus - vírus da Hepatite E</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10. Herpesvirus humanos - todas as oito espécies conhecidas</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11. Lyssavirus - Adelaide River, Berrimah, Charleville, Coastal Plains, Duvenhage, Kimberley, Kolongo, Kotonkan, Lagos Bat, Malakal, Nasoule, Ngaingan, Puchong, Rochambeau, Sandjimba, Ti-brogargan</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tr-TR"/>
        </w:rPr>
        <w:t>12. Nairovirus - Abu Hammad, Avalon, Clo Mor, Dera Ghazi Khan, Hazara, Hughes, Kao Shuan, Khasan, Omo, Paramushir, Pathum Thani, Punta Salinas, Qalyub, Sakhalin, Soldado, Taggert, Zirqa</w:t>
      </w:r>
      <w:r w:rsidRPr="00E1679B">
        <w:rPr>
          <w:rFonts w:ascii="Arial" w:hAnsi="Arial" w:cs="Arial"/>
          <w:highlight w:val="cyan"/>
          <w:lang w:val="tr-T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r-HR"/>
        </w:rPr>
        <w:t>13. Orthobunyavirus - Abras, Acara, Aino, Ananindeua, Anhembi, Anopheles A, Anopheles B, Apeu, Arumateua, Babahoyo, Bahig, Bakau, Batai, Batama, Benevides, Benfi ca, Beritoga, Bimitti, Birao, Bobia, Boracéia, Botambi, Bozo, Bunyamwera, Bushbush, Buttonwillow, Bwamba, Cache Val- ley, California Encephalitis, Calovo, Cananéia, Capim, Caraipe, Caraparu, Catu, Dhori, Estero Real, Fort Sherman, Gamboa, Guajara, Guama, Guaratuba, Guaroa, Gumbo Limbo, Iaco, Ilesha, Ingwavuma, Inini, Inkoo, Itaqui, Itimirim, Jamestown Canyon, Jatobal, Jerry Slough, Juan Diaz, Kaeng Khoi, Kaikalur, Kairi, Ketapang, Keystone, Koongol, La Crosse, Las Maloyas, Lednice, Lokern, Lukuni, Macaua, Madrid, Maguari, Mahogany Hammock, Main Drain, Manzanilla, Mari- tuba, Matruh, Mboke, Melao, Mermet, Minatitlan, Mirim, Moju, Mojui dos Campos, Moriche, Morro Bay, M'Poko, Murutucu, Nepuyo, Nola, Northway, Nyando, Olifantsvlei, Oriboca, Ossa, Oubi, Pahayokee, Palestina, Para, Patois, Peaton, Playas, Pongola, Potosi, Pueblo Viejo, Restan, Sabo, San Angelo, San Juan, Santa Rosa, Sathuperi, Serra do Navio, Shamonda, Shark River, Shokwe, Shuni, Simbu, Snowshoe Hare, Sororoca, Tacaiuma, Tahyna, Tanjong Rabok, Tensaw, Tete, Thimiri, Tim- boteua, Tinaroo, Tlacotalpan, Trivittatus, Trombetas, Tsuruse, Tucurui, Turlock, Umbre, Utinga, Vinces, Virgin River, Wongal, Zegla</w:t>
      </w:r>
      <w:r w:rsidRPr="00E1679B">
        <w:rPr>
          <w:rFonts w:ascii="Arial" w:hAnsi="Arial" w:cs="Arial"/>
          <w:highlight w:val="cyan"/>
          <w:lang w:val="hr-HR"/>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14. Orthohepadnavirus - vírus da Hepatite B</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15.Orthomyxovirus - vírus da Infl uenza A, B e C, e os tipos transmitidos por carrapatos, vírus Dhori e Thogoto, exceto as amostras aviárias asiáticas de influenza A, como H5N1, classificadas como de risco 3</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nb-NO"/>
        </w:rPr>
        <w:t>16. Papillomavirus</w:t>
      </w:r>
      <w:r w:rsidRPr="00E1679B">
        <w:rPr>
          <w:rFonts w:ascii="Arial" w:hAnsi="Arial" w:cs="Arial"/>
          <w:highlight w:val="cyan"/>
          <w:lang w:val="nb-NO"/>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17. Paramyxovirus - excetuando-se os vírus Hendra e Nipah classifi cados como de risco 3</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i-FI"/>
        </w:rPr>
        <w:t>18. Parvovirus - Parvovirus humano B-19</w:t>
      </w:r>
      <w:r w:rsidRPr="00E1679B">
        <w:rPr>
          <w:rFonts w:ascii="Arial" w:hAnsi="Arial" w:cs="Arial"/>
          <w:highlight w:val="cyan"/>
          <w:lang w:val="fi-FI"/>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19. Phlebovirus - todos com exceção do Rift Valley Fever classificado como de risco 3</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it-IT"/>
        </w:rPr>
        <w:t>20. Picornavirus</w:t>
      </w:r>
      <w:r w:rsidRPr="00E1679B">
        <w:rPr>
          <w:rFonts w:ascii="Arial" w:hAnsi="Arial" w:cs="Arial"/>
          <w:highlight w:val="cyan"/>
          <w:lang w:val="it-IT"/>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hu-HU"/>
        </w:rPr>
        <w:t>21. Polyomaviru</w:t>
      </w:r>
      <w:r w:rsidRPr="00E1679B">
        <w:rPr>
          <w:rFonts w:ascii="Arial" w:hAnsi="Arial" w:cs="Arial"/>
          <w:highlight w:val="cyan"/>
          <w:lang w:val="hu-HU"/>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22. Poxvirus - Buffalopox, Cotia, Cowpox, Molluscum contagiosum, Myxoma, vírus Orf, Parapoxvirus, Poxvirus de caprinos, suínos e aves, Vaccinia e amostras relacionadas, Yatapox Tana</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en-US"/>
        </w:rPr>
        <w:t>23. Reovirus</w:t>
      </w:r>
      <w:r w:rsidRPr="00E1679B">
        <w:rPr>
          <w:rFonts w:ascii="Arial" w:hAnsi="Arial" w:cs="Arial"/>
          <w:highlight w:val="cyan"/>
          <w:lang w:val="en-US"/>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24. Retrovirus - classificados na classe de risco 2 apenas para sorologia, para as demais operações de manejo em laboratório estes vírus são classificados como de risco 3</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rPr>
        <w:t>25. Rubivirus - vírus da Rubéola</w:t>
      </w:r>
      <w:r w:rsidRPr="00E1679B">
        <w:rPr>
          <w:rFonts w:ascii="Arial" w:hAnsi="Arial" w:cs="Arial"/>
          <w:highlight w:val="cyan"/>
        </w:rPr>
        <w:tab/>
      </w:r>
    </w:p>
    <w:p w:rsidR="00130EFB" w:rsidRPr="00E1679B" w:rsidRDefault="00130EFB" w:rsidP="00130EFB">
      <w:pPr>
        <w:ind w:left="709" w:right="627"/>
        <w:rPr>
          <w:rFonts w:ascii="Arial" w:hAnsi="Arial" w:cs="Arial"/>
          <w:highlight w:val="cyan"/>
        </w:rPr>
      </w:pPr>
      <w:r w:rsidRPr="00E1679B">
        <w:rPr>
          <w:rFonts w:ascii="Arial" w:hAnsi="Arial" w:cs="Arial"/>
          <w:highlight w:val="cyan"/>
          <w:lang w:val="fr-FR"/>
        </w:rPr>
        <w:t>26. Vesiculovirus - Boteke, Calchaqui, Carajás, Chandipura, Cocal, Farmington, Gray Lodge, Isfahan, Jurona, Klamath, Kwatta, La Joya, Maraba, Mount Elgon Bat, Perinet, Radi, Vesicular Sto- matitis-Alagoas, Vesicular Stomatitis-Indiana, Vesicular Stomatitis-New Jersey, Yug Bogdanovac</w:t>
      </w:r>
      <w:r w:rsidRPr="00E1679B">
        <w:rPr>
          <w:rFonts w:ascii="Arial" w:hAnsi="Arial" w:cs="Arial"/>
          <w:highlight w:val="cyan"/>
          <w:lang w:val="fr-FR"/>
        </w:rPr>
        <w:tab/>
      </w:r>
    </w:p>
    <w:p w:rsidR="00130EFB" w:rsidRPr="00E1679B" w:rsidRDefault="00130EFB" w:rsidP="00130EFB">
      <w:pPr>
        <w:ind w:left="709" w:right="627"/>
        <w:rPr>
          <w:rFonts w:ascii="Arial" w:hAnsi="Arial" w:cs="Arial"/>
        </w:rPr>
      </w:pPr>
      <w:r w:rsidRPr="00E1679B">
        <w:rPr>
          <w:rFonts w:ascii="Arial" w:hAnsi="Arial" w:cs="Arial"/>
          <w:highlight w:val="cyan"/>
        </w:rPr>
        <w:t>27. Príons, incluindo agentes de encefalopatias espongiformes transmissíveis: Encefalopatia Espongiforme Bovina (BSE), Scrapie e outras doenças animais relacionadas, Doença de Creutzfeldt-Jakob (CJD), Insônia Familiar Fatal, Síndrome de Gerstmann-Straussler-Scheinker e Kuru</w:t>
      </w:r>
      <w:r w:rsidRPr="00E1679B">
        <w:rPr>
          <w:rFonts w:ascii="Arial" w:hAnsi="Arial" w:cs="Arial"/>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CLASSE DE RISCO 3</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is-IS"/>
        </w:rPr>
        <w:t>BACTÉRIAS, INCLUINDO CLAMÍDIAS E RIQUÉTSIAS</w:t>
      </w:r>
      <w:r w:rsidRPr="00E1679B">
        <w:rPr>
          <w:rFonts w:ascii="Arial" w:hAnsi="Arial" w:cs="Arial"/>
          <w:highlight w:val="yellow"/>
          <w:lang w:val="is-I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1. Bacillus anthracis</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it-IT"/>
        </w:rPr>
        <w:t>2. Bartonella bacilliformis</w:t>
      </w:r>
      <w:r w:rsidRPr="00E1679B">
        <w:rPr>
          <w:rFonts w:ascii="Arial" w:hAnsi="Arial" w:cs="Arial"/>
          <w:highlight w:val="yellow"/>
          <w:lang w:val="it-IT"/>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3. Brucella spp. todas as espécies</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hu-HU"/>
        </w:rPr>
        <w:t>4. Burkholderia mallei [Nomenclatura anterior: Pseudomonas mallei], B. pseudomallei [Nomenclatura anterior: Pseudomonas pseudomallei]</w:t>
      </w:r>
      <w:r w:rsidRPr="00E1679B">
        <w:rPr>
          <w:rFonts w:ascii="Arial" w:hAnsi="Arial" w:cs="Arial"/>
          <w:highlight w:val="yellow"/>
          <w:lang w:val="hu-HU"/>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5. Chlamydia psittaci cepas aviárias</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is-IS"/>
        </w:rPr>
        <w:t>6. Clostridium botulinum</w:t>
      </w:r>
      <w:r w:rsidRPr="00E1679B">
        <w:rPr>
          <w:rFonts w:ascii="Arial" w:hAnsi="Arial" w:cs="Arial"/>
          <w:highlight w:val="yellow"/>
          <w:lang w:val="is-I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fi-FI"/>
        </w:rPr>
        <w:t>7. Coxiella burnetii</w:t>
      </w:r>
      <w:r w:rsidRPr="00E1679B">
        <w:rPr>
          <w:rFonts w:ascii="Arial" w:hAnsi="Arial" w:cs="Arial"/>
          <w:highlight w:val="yellow"/>
          <w:lang w:val="fi-FI"/>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hu-HU"/>
        </w:rPr>
        <w:t>8. Escherichia coli enterohemorrágica</w:t>
      </w:r>
      <w:r w:rsidRPr="00E1679B">
        <w:rPr>
          <w:rFonts w:ascii="Arial" w:hAnsi="Arial" w:cs="Arial"/>
          <w:highlight w:val="yellow"/>
          <w:lang w:val="hu-HU"/>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fi-FI"/>
        </w:rPr>
        <w:t>9. Francisella tularensis tipo A e B</w:t>
      </w:r>
      <w:r w:rsidRPr="00E1679B">
        <w:rPr>
          <w:rFonts w:ascii="Arial" w:hAnsi="Arial" w:cs="Arial"/>
          <w:highlight w:val="yellow"/>
          <w:lang w:val="fi-FI"/>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 xml:space="preserve">10. Mycobacterium africanum, M. bovis exceto a cepa BCG, M. </w:t>
      </w:r>
      <w:proofErr w:type="gramStart"/>
      <w:r w:rsidRPr="00E1679B">
        <w:rPr>
          <w:rFonts w:ascii="Arial" w:hAnsi="Arial" w:cs="Arial"/>
          <w:highlight w:val="yellow"/>
          <w:lang w:val="en-US"/>
        </w:rPr>
        <w:t>canetti</w:t>
      </w:r>
      <w:proofErr w:type="gramEnd"/>
      <w:r w:rsidRPr="00E1679B">
        <w:rPr>
          <w:rFonts w:ascii="Arial" w:hAnsi="Arial" w:cs="Arial"/>
          <w:highlight w:val="yellow"/>
          <w:lang w:val="en-US"/>
        </w:rPr>
        <w:t>, M. microti, M. tuberculosis, M. ulcerans</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11. Pasteurella multocida tipo B amostra buffalo e outras cepas virulentas</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pl-PL"/>
        </w:rPr>
        <w:t>12. Rickettsia akari, R. australis, R. canada, R. conorii, R. montana, R. prowazekii, R. ri-</w:t>
      </w:r>
      <w:r w:rsidRPr="00E1679B">
        <w:rPr>
          <w:rFonts w:ascii="Arial" w:hAnsi="Arial" w:cs="Arial"/>
          <w:highlight w:val="yellow"/>
          <w:lang w:val="pl-PL"/>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fi-FI"/>
        </w:rPr>
        <w:t>ckettsii, R. siberica, R. tsutsugamushi, R. typhi (R. mooseri)</w:t>
      </w:r>
      <w:r w:rsidRPr="00E1679B">
        <w:rPr>
          <w:rFonts w:ascii="Arial" w:hAnsi="Arial" w:cs="Arial"/>
          <w:highlight w:val="yellow"/>
          <w:lang w:val="fi-FI"/>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it-IT"/>
        </w:rPr>
        <w:t>13. Shigella dysenteriae tipo 1</w:t>
      </w:r>
      <w:r w:rsidRPr="00E1679B">
        <w:rPr>
          <w:rFonts w:ascii="Arial" w:hAnsi="Arial" w:cs="Arial"/>
          <w:highlight w:val="yellow"/>
          <w:lang w:val="it-IT"/>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it-IT"/>
        </w:rPr>
        <w:t>14. Taylorella equigenitalis [Nomenclatura anterior: Haemophilus equigenitalis]</w:t>
      </w:r>
      <w:r w:rsidRPr="00E1679B">
        <w:rPr>
          <w:rFonts w:ascii="Arial" w:hAnsi="Arial" w:cs="Arial"/>
          <w:highlight w:val="yellow"/>
          <w:lang w:val="it-IT"/>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tr-TR"/>
        </w:rPr>
        <w:t>15. Yersinia pestis</w:t>
      </w:r>
      <w:r w:rsidRPr="00E1679B">
        <w:rPr>
          <w:rFonts w:ascii="Arial" w:hAnsi="Arial" w:cs="Arial"/>
          <w:highlight w:val="yellow"/>
          <w:lang w:val="tr-TR"/>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FUNGOS</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 Coccidioides immitis, C. posadasii - Em caso de manipulação de formas parasitárias teciduais (fase leveduriforme para H. capsulatum e esférula para espécies de Coccidioides), como por exemplo, no manejo de amostras clínicas suspeitas, em procedimentos que não gerem aerossóis, o risco potencial é reduzido e, portanto pode ser manipulado em nível de biossegurança 2 acrescido de equipamentos de proteção individual.</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nb-NO"/>
        </w:rPr>
        <w:t>2. Histoplasma capsulatum (Teleomorfo: Ajellomyces capsulatus)</w:t>
      </w:r>
      <w:r w:rsidRPr="00E1679B">
        <w:rPr>
          <w:rFonts w:ascii="Arial" w:hAnsi="Arial" w:cs="Arial"/>
          <w:highlight w:val="yellow"/>
          <w:lang w:val="nb-NO"/>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ro-RO"/>
        </w:rPr>
        <w:t>3. Ramichloridium mackenziei</w:t>
      </w:r>
      <w:r w:rsidRPr="00E1679B">
        <w:rPr>
          <w:rFonts w:ascii="Arial" w:hAnsi="Arial" w:cs="Arial"/>
          <w:highlight w:val="yellow"/>
          <w:lang w:val="ro-RO"/>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is-IS"/>
        </w:rPr>
        <w:t>VÍRUS E PRIONS</w:t>
      </w:r>
      <w:r w:rsidRPr="00E1679B">
        <w:rPr>
          <w:rFonts w:ascii="Arial" w:hAnsi="Arial" w:cs="Arial"/>
          <w:highlight w:val="yellow"/>
          <w:lang w:val="is-I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 Alphavirus - Chikungunya, Eastern Equine Encephalitis (Encefalite Equina do Leste), Everglades, Mucambo, Semliki Forest, Tonate, Venezuelan Equine Encephalitis (Encefalite Equina Venezuelana), Western Equine Encephalitis (Encefalite Equina do Oeste)</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2. Arenavirus - Allpahuayo, Bear Canyon, Flexal, Mobala, Mopeia, Pirital, Whitewater Arroyo</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3. Bornavirus</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4. Coronavirus - SARS-CoV</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5. Flavivirus - Absettarov, Alkhumra, Deer Tick Vírus, Israel Turkey Meningitis, Japanese Encephalitis, Koutango, Louping Ill, Murray Valley Encephalitis, Negishi, Powassan, Rocio, St. Louis Encephalitis (Encefalite de São Luis), Wesselsbron, West Nile (Vírus do Oeste do Nilo), Yellow Fever (Febre Amarela)</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6. Hantavirus - Anajatu, Andes, Araraquara, Bayou, Black Creek Canal, Cano Delgadito, Castelo dos Sonhos, Dobrava-Belgrade, El Moro Canyon, Isla Vista, Jaborá, Juquitiba-like, Khabarovsk, Laguna Negra, Muleshoe, New York, Prospect Hill, Puumala, Rio Mamore, Rio Mearin, Rio Segundo, Saaremaa, Seoul, Sin Nombre, Thailand, Thottapalayam, Topografov, Tula</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ro-RO"/>
        </w:rPr>
        <w:t>7. Herpesvirus - Herpesvirus ateles, Herpesvirus saimiri</w:t>
      </w:r>
      <w:r w:rsidRPr="00E1679B">
        <w:rPr>
          <w:rFonts w:ascii="Arial" w:hAnsi="Arial" w:cs="Arial"/>
          <w:highlight w:val="yellow"/>
          <w:lang w:val="ro-RO"/>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8. Lyssavirus - Bovine Ephemeral Fever, vírus da Raiva amostras de rua</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en-US"/>
        </w:rPr>
        <w:t>9. Nairovirus - Dugbe, Nairobi Sheep Disease</w:t>
      </w:r>
      <w:r w:rsidRPr="00E1679B">
        <w:rPr>
          <w:rFonts w:ascii="Arial" w:hAnsi="Arial" w:cs="Arial"/>
          <w:highlight w:val="yellow"/>
          <w:lang w:val="en-US"/>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10. Orthobunyavirus - Douglas, Garissa, Germiston, Ngari, Oropouche, Xingu</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11. Orthomyxovirus - amostras aviárias asiáticas de Influenza A, como por exemplo, H5N1</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12. Paramyxovirus - vírus Hendra e Nipah</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lang w:val="sk-SK"/>
        </w:rPr>
        <w:t>13. Phlebovirus - Rift Valley Fever</w:t>
      </w:r>
      <w:r w:rsidRPr="00E1679B">
        <w:rPr>
          <w:rFonts w:ascii="Arial" w:hAnsi="Arial" w:cs="Arial"/>
          <w:highlight w:val="yellow"/>
          <w:lang w:val="sk-SK"/>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14. Poxvírus - Monkeypox (varíola do macaco)</w:t>
      </w:r>
      <w:r w:rsidRPr="00E1679B">
        <w:rPr>
          <w:rFonts w:ascii="Arial" w:hAnsi="Arial" w:cs="Arial"/>
          <w:highlight w:val="yellow"/>
        </w:rPr>
        <w:tab/>
      </w:r>
    </w:p>
    <w:p w:rsidR="00130EFB" w:rsidRPr="00E1679B" w:rsidRDefault="00130EFB" w:rsidP="00130EFB">
      <w:pPr>
        <w:ind w:left="709" w:right="627"/>
        <w:rPr>
          <w:rFonts w:ascii="Arial" w:hAnsi="Arial" w:cs="Arial"/>
          <w:highlight w:val="yellow"/>
        </w:rPr>
      </w:pPr>
      <w:r w:rsidRPr="00E1679B">
        <w:rPr>
          <w:rFonts w:ascii="Arial" w:hAnsi="Arial" w:cs="Arial"/>
          <w:highlight w:val="yellow"/>
        </w:rPr>
        <w:t>15. Retrovírus - incluindo os vírus da Imunodeficiência Humana (HIV-1 e HIV-2), vírus Linfotrópico da Célula T Humana (HTLV-1 e HTLV-2) e vírus da Imunodeficiência de Símios (SIV) para a multiplicação dos vírus</w:t>
      </w:r>
      <w:r w:rsidRPr="00E1679B">
        <w:rPr>
          <w:rFonts w:ascii="Arial" w:hAnsi="Arial" w:cs="Arial"/>
          <w:highlight w:val="yellow"/>
        </w:rPr>
        <w:tab/>
      </w:r>
    </w:p>
    <w:p w:rsidR="00130EFB" w:rsidRPr="00E1679B" w:rsidRDefault="00130EFB" w:rsidP="00130EFB">
      <w:pPr>
        <w:ind w:left="709" w:right="627"/>
        <w:rPr>
          <w:rFonts w:ascii="Arial" w:hAnsi="Arial" w:cs="Arial"/>
        </w:rPr>
      </w:pPr>
      <w:r w:rsidRPr="00E1679B">
        <w:rPr>
          <w:rFonts w:ascii="Arial" w:hAnsi="Arial" w:cs="Arial"/>
          <w:highlight w:val="yellow"/>
        </w:rPr>
        <w:t>16. Vesiculovirus - Piry</w:t>
      </w:r>
      <w:r w:rsidRPr="00E1679B">
        <w:rPr>
          <w:rFonts w:ascii="Arial" w:hAnsi="Arial" w:cs="Arial"/>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rPr>
        <w:t>CLASSE DE RISCO 4</w:t>
      </w:r>
      <w:r w:rsidRPr="00E1679B">
        <w:rPr>
          <w:rFonts w:ascii="Arial" w:hAnsi="Arial" w:cs="Arial"/>
          <w:highlight w:val="magenta"/>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lang w:val="is-IS"/>
        </w:rPr>
        <w:t>VÍRUS E PRIONS</w:t>
      </w:r>
      <w:r w:rsidRPr="00E1679B">
        <w:rPr>
          <w:rFonts w:ascii="Arial" w:hAnsi="Arial" w:cs="Arial"/>
          <w:highlight w:val="magenta"/>
          <w:lang w:val="is-IS"/>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lang w:val="is-IS"/>
        </w:rPr>
        <w:t>1. Arenavirus - Guanarito, Junin, Lassa, Machupo, Sabia</w:t>
      </w:r>
      <w:r w:rsidRPr="00E1679B">
        <w:rPr>
          <w:rFonts w:ascii="Arial" w:hAnsi="Arial" w:cs="Arial"/>
          <w:highlight w:val="magenta"/>
          <w:lang w:val="is-IS"/>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rPr>
        <w:t>2. Filovirus - incluindo vírus Marburg, Ebola e outros relacionados</w:t>
      </w:r>
      <w:r w:rsidRPr="00E1679B">
        <w:rPr>
          <w:rFonts w:ascii="Arial" w:hAnsi="Arial" w:cs="Arial"/>
          <w:highlight w:val="magenta"/>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rPr>
        <w:t>3. Flavivirus - Hanzalova, Hypr, Kumlinge, Kyasanur Forest Disease, Omsk Hemorrhagic Fever, Russian Spring-Summer Encephalitis, Tick-borne Encephalitis (Encefalite Européia do Carrapato)</w:t>
      </w:r>
      <w:r w:rsidRPr="00E1679B">
        <w:rPr>
          <w:rFonts w:ascii="Arial" w:hAnsi="Arial" w:cs="Arial"/>
          <w:highlight w:val="magenta"/>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rPr>
        <w:t>4. Herpesvirus - Cercopithecine Herpesvirus 1 ou Herpevirus Simiae ou B-Virus</w:t>
      </w:r>
      <w:r w:rsidRPr="00E1679B">
        <w:rPr>
          <w:rFonts w:ascii="Arial" w:hAnsi="Arial" w:cs="Arial"/>
          <w:highlight w:val="magenta"/>
        </w:rPr>
        <w:tab/>
      </w:r>
    </w:p>
    <w:p w:rsidR="00130EFB" w:rsidRPr="00E1679B" w:rsidRDefault="00130EFB" w:rsidP="00130EFB">
      <w:pPr>
        <w:ind w:left="709" w:right="627"/>
        <w:rPr>
          <w:rFonts w:ascii="Arial" w:hAnsi="Arial" w:cs="Arial"/>
          <w:highlight w:val="magenta"/>
        </w:rPr>
      </w:pPr>
      <w:r w:rsidRPr="00E1679B">
        <w:rPr>
          <w:rFonts w:ascii="Arial" w:hAnsi="Arial" w:cs="Arial"/>
          <w:highlight w:val="magenta"/>
          <w:lang w:val="en-US"/>
        </w:rPr>
        <w:t>5. Nairovirus - Crimean Congo Hemorrhagic Fever Vírus</w:t>
      </w:r>
      <w:r w:rsidRPr="00E1679B">
        <w:rPr>
          <w:rFonts w:ascii="Arial" w:hAnsi="Arial" w:cs="Arial"/>
          <w:highlight w:val="magenta"/>
          <w:lang w:val="en-US"/>
        </w:rPr>
        <w:tab/>
      </w:r>
    </w:p>
    <w:p w:rsidR="00130EFB" w:rsidRPr="00E1679B" w:rsidRDefault="00130EFB" w:rsidP="00130EFB">
      <w:pPr>
        <w:ind w:left="709" w:right="627"/>
        <w:rPr>
          <w:rFonts w:ascii="Arial" w:hAnsi="Arial" w:cs="Arial"/>
        </w:rPr>
      </w:pPr>
      <w:r w:rsidRPr="00E1679B">
        <w:rPr>
          <w:rFonts w:ascii="Arial" w:hAnsi="Arial" w:cs="Arial"/>
          <w:highlight w:val="magenta"/>
        </w:rPr>
        <w:t>6. Poxvirus - vírus da Varíola, Camelpox (varíola do camelo)</w:t>
      </w:r>
      <w:r w:rsidRPr="00E1679B">
        <w:rPr>
          <w:rFonts w:ascii="Arial" w:hAnsi="Arial" w:cs="Arial"/>
        </w:rPr>
        <w:tab/>
      </w:r>
    </w:p>
    <w:p w:rsidR="00130EFB" w:rsidRPr="00E1679B" w:rsidRDefault="00130EFB" w:rsidP="00130EFB">
      <w:pPr>
        <w:ind w:left="709" w:right="627"/>
        <w:rPr>
          <w:rFonts w:ascii="Arial" w:hAnsi="Arial" w:cs="Arial"/>
        </w:rPr>
      </w:pPr>
      <w:r w:rsidRPr="00E1679B">
        <w:rPr>
          <w:rFonts w:ascii="Arial" w:hAnsi="Arial" w:cs="Arial"/>
        </w:rPr>
        <w:t>D.O.U., 11/08/2011 - Seção 1</w:t>
      </w:r>
    </w:p>
    <w:p w:rsidR="00154399" w:rsidRDefault="00154399" w:rsidP="00130EFB">
      <w:pPr>
        <w:ind w:left="709" w:right="627"/>
      </w:pPr>
    </w:p>
    <w:p w:rsidR="00E1679B" w:rsidRDefault="00E1679B" w:rsidP="00130EFB">
      <w:pPr>
        <w:ind w:left="709" w:right="627"/>
      </w:pPr>
    </w:p>
    <w:p w:rsidR="00E1679B" w:rsidRDefault="00E1679B" w:rsidP="001F3243">
      <w:pPr>
        <w:ind w:left="709" w:right="627"/>
        <w:jc w:val="center"/>
        <w:rPr>
          <w:rFonts w:ascii="Arial" w:hAnsi="Arial" w:cs="Arial"/>
        </w:rPr>
      </w:pPr>
    </w:p>
    <w:p w:rsidR="00257A00" w:rsidRDefault="00257A00" w:rsidP="001F3243">
      <w:pPr>
        <w:ind w:left="709" w:right="627"/>
        <w:jc w:val="center"/>
        <w:rPr>
          <w:rFonts w:ascii="Arial" w:hAnsi="Arial" w:cs="Arial"/>
        </w:rPr>
      </w:pPr>
    </w:p>
    <w:p w:rsidR="00257A00" w:rsidRPr="00257A00" w:rsidRDefault="00257A00" w:rsidP="00DE1D7D">
      <w:pPr>
        <w:ind w:right="627"/>
        <w:rPr>
          <w:rFonts w:ascii="Arial" w:hAnsi="Arial" w:cs="Arial"/>
          <w:b/>
        </w:rPr>
      </w:pPr>
    </w:p>
    <w:sectPr w:rsidR="00257A00" w:rsidRPr="00257A00" w:rsidSect="00130EFB">
      <w:pgSz w:w="15840" w:h="12240" w:orient="landscape"/>
      <w:pgMar w:top="720" w:right="720" w:bottom="720" w:left="720"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57"/>
  <w:drawingGridVerticalSpacing w:val="357"/>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FB"/>
    <w:rsid w:val="0004371D"/>
    <w:rsid w:val="00130EFB"/>
    <w:rsid w:val="00154399"/>
    <w:rsid w:val="001F3243"/>
    <w:rsid w:val="00257A00"/>
    <w:rsid w:val="003D73E7"/>
    <w:rsid w:val="005C3EBD"/>
    <w:rsid w:val="007E64AF"/>
    <w:rsid w:val="00946D2F"/>
    <w:rsid w:val="00A96B6A"/>
    <w:rsid w:val="00C77EA3"/>
    <w:rsid w:val="00D84BA9"/>
    <w:rsid w:val="00DE1D7D"/>
    <w:rsid w:val="00E1679B"/>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8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EFB"/>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1F32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A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EFB"/>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1F32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A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1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F76-2E61-E44D-B4DB-CF15F084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3520</Words>
  <Characters>20068</Characters>
  <Application>Microsoft Macintosh Word</Application>
  <DocSecurity>0</DocSecurity>
  <Lines>167</Lines>
  <Paragraphs>47</Paragraphs>
  <ScaleCrop>false</ScaleCrop>
  <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Junqueria de Paiva Donatelli</dc:creator>
  <cp:keywords/>
  <dc:description/>
  <cp:lastModifiedBy>Liliana Junqueria de Paiva Donatelli</cp:lastModifiedBy>
  <cp:revision>2</cp:revision>
  <dcterms:created xsi:type="dcterms:W3CDTF">2011-08-11T18:09:00Z</dcterms:created>
  <dcterms:modified xsi:type="dcterms:W3CDTF">2011-08-11T18:09:00Z</dcterms:modified>
</cp:coreProperties>
</file>